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B2" w:rsidRPr="00DF7227" w:rsidRDefault="001F4D68" w:rsidP="007E42B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F4D68" w:rsidRPr="00DF7227" w:rsidTr="005D1757">
        <w:trPr>
          <w:trHeight w:val="118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1F4D68" w:rsidRPr="00DF7227" w:rsidRDefault="00DD2AE4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1F4D68" w:rsidRPr="00DF7227" w:rsidTr="005D1757">
        <w:trPr>
          <w:trHeight w:val="466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1F4D68" w:rsidRPr="00DF7227" w:rsidRDefault="00B430EF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10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F4D68" w:rsidRPr="00DF7227" w:rsidTr="005D1757">
        <w:trPr>
          <w:trHeight w:val="461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1F4D68" w:rsidRPr="00DF7227" w:rsidRDefault="001F4D68" w:rsidP="0092687A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7E42B2" w:rsidRDefault="007E42B2" w:rsidP="005D1757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 w:rsidR="00DD2AE4"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 w:rsidR="00CF599F"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 w:rsidR="00DD2AE4"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и рабочей программы воспитания 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1F4D68" w:rsidRPr="007E42B2" w:rsidRDefault="00DD2AE4" w:rsidP="003A6245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Русский язык. 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B430EF">
              <w:rPr>
                <w:rFonts w:eastAsia="Calibri" w:cs="Times New Roman"/>
                <w:sz w:val="28"/>
                <w:szCs w:val="28"/>
                <w:lang w:eastAsia="en-US"/>
              </w:rPr>
              <w:t xml:space="preserve">10-11 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классы</w:t>
            </w:r>
            <w:r w:rsidR="00B430EF">
              <w:rPr>
                <w:rFonts w:eastAsia="Calibri" w:cs="Times New Roman"/>
                <w:sz w:val="28"/>
                <w:szCs w:val="28"/>
                <w:lang w:eastAsia="en-US"/>
              </w:rPr>
              <w:t>. Базовый уровень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 w:rsidR="00B430EF">
              <w:rPr>
                <w:rFonts w:eastAsia="Calibri" w:cs="Times New Roman"/>
                <w:sz w:val="28"/>
                <w:szCs w:val="28"/>
                <w:lang w:eastAsia="en-US"/>
              </w:rPr>
              <w:t xml:space="preserve">Методическое 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пособие для учителей общеобразоват</w:t>
            </w:r>
            <w:r w:rsidR="00501E7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</w:t>
            </w:r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Н.Г. 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Гольцова</w:t>
            </w:r>
            <w:proofErr w:type="spellEnd"/>
            <w:r w:rsidR="00A8503D">
              <w:rPr>
                <w:rFonts w:eastAsia="Calibri" w:cs="Times New Roman"/>
                <w:sz w:val="28"/>
                <w:szCs w:val="28"/>
                <w:lang w:eastAsia="en-US"/>
              </w:rPr>
              <w:t>,</w:t>
            </w:r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 М.А. </w:t>
            </w:r>
            <w:proofErr w:type="spellStart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Мищерина</w:t>
            </w:r>
            <w:proofErr w:type="spellEnd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. Издательство «Русское слово», </w:t>
            </w:r>
            <w:r w:rsidR="00A8503D">
              <w:rPr>
                <w:rFonts w:eastAsia="Calibri" w:cs="Times New Roman"/>
                <w:sz w:val="28"/>
                <w:szCs w:val="28"/>
                <w:lang w:eastAsia="en-US"/>
              </w:rPr>
              <w:t>2019.</w:t>
            </w:r>
          </w:p>
        </w:tc>
      </w:tr>
      <w:tr w:rsidR="001F4D68" w:rsidRPr="00DF7227" w:rsidTr="005D1757">
        <w:trPr>
          <w:trHeight w:val="99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F4D68" w:rsidRPr="00DF7227" w:rsidRDefault="00110FD8" w:rsidP="003A6245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  <w:r w:rsidR="00734F26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 10-11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ы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>: учеб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ельных 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 w:rsidR="00CF599F">
              <w:rPr>
                <w:rFonts w:eastAsia="Calibri" w:cs="Times New Roman"/>
                <w:sz w:val="28"/>
                <w:szCs w:val="28"/>
                <w:lang w:eastAsia="en-US"/>
              </w:rPr>
              <w:t>в 2</w:t>
            </w:r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-х</w:t>
            </w:r>
            <w:r w:rsidR="00CF599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частях</w:t>
            </w:r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 xml:space="preserve"> /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Гольцова</w:t>
            </w:r>
            <w:proofErr w:type="spellEnd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 Н.Г., </w:t>
            </w:r>
            <w:proofErr w:type="spellStart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Шамшин</w:t>
            </w:r>
            <w:proofErr w:type="spellEnd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 И.В., </w:t>
            </w:r>
            <w:proofErr w:type="spellStart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>Мищерина</w:t>
            </w:r>
            <w:proofErr w:type="spellEnd"/>
            <w:r w:rsidR="003A6245">
              <w:rPr>
                <w:rFonts w:eastAsia="Calibri" w:cs="Times New Roman"/>
                <w:sz w:val="28"/>
                <w:szCs w:val="28"/>
                <w:lang w:eastAsia="en-US"/>
              </w:rPr>
              <w:t xml:space="preserve"> М.А./ Издательство «Русское слово», 2019.</w:t>
            </w: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7E42B2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1F4D68" w:rsidRPr="00DF7227" w:rsidRDefault="003A6245" w:rsidP="005D1757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1F4D68" w:rsidRPr="00DF7227" w:rsidRDefault="001F4D68" w:rsidP="001F4D68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F4D68" w:rsidRDefault="001F4D68" w:rsidP="001F4D68">
      <w:pPr>
        <w:rPr>
          <w:rFonts w:eastAsia="DejaVu Sans Mono"/>
          <w:iCs/>
        </w:rPr>
      </w:pPr>
    </w:p>
    <w:p w:rsidR="00926890" w:rsidRDefault="00926890"/>
    <w:p w:rsidR="00A8503D" w:rsidRDefault="00A8503D"/>
    <w:p w:rsidR="00A8503D" w:rsidRDefault="00A8503D"/>
    <w:p w:rsidR="0092687A" w:rsidRDefault="0092687A"/>
    <w:p w:rsidR="00A8503D" w:rsidRDefault="00A8503D"/>
    <w:p w:rsidR="00A8503D" w:rsidRDefault="00A8503D"/>
    <w:p w:rsidR="00A8503D" w:rsidRDefault="00A8503D"/>
    <w:p w:rsidR="003A6245" w:rsidRPr="00DF7227" w:rsidRDefault="003A6245" w:rsidP="003A6245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3A6245" w:rsidRPr="00DF7227" w:rsidTr="00587469">
        <w:trPr>
          <w:trHeight w:val="1189"/>
        </w:trPr>
        <w:tc>
          <w:tcPr>
            <w:tcW w:w="3969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A6245" w:rsidRPr="00DF7227" w:rsidTr="00587469">
        <w:trPr>
          <w:trHeight w:val="466"/>
        </w:trPr>
        <w:tc>
          <w:tcPr>
            <w:tcW w:w="3969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3A6245" w:rsidRPr="00DF7227" w:rsidRDefault="003A6245" w:rsidP="003A6245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3A6245" w:rsidRPr="00DF7227" w:rsidTr="00587469">
        <w:trPr>
          <w:trHeight w:val="461"/>
        </w:trPr>
        <w:tc>
          <w:tcPr>
            <w:tcW w:w="3969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3A6245" w:rsidRPr="00DF7227" w:rsidTr="00587469">
        <w:trPr>
          <w:trHeight w:val="1058"/>
        </w:trPr>
        <w:tc>
          <w:tcPr>
            <w:tcW w:w="3969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3A6245" w:rsidRDefault="003A6245" w:rsidP="0058746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и рабочей программы воспитания М</w:t>
            </w:r>
            <w:r>
              <w:rPr>
                <w:sz w:val="28"/>
                <w:szCs w:val="28"/>
              </w:rPr>
              <w:t>АОУ СОШ № 23, г. Сысерть.</w:t>
            </w:r>
          </w:p>
          <w:p w:rsidR="003A6245" w:rsidRPr="007E42B2" w:rsidRDefault="003A6245" w:rsidP="0058746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Русский язык.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10-11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классы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 Базовый уровень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Методическое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пособие для учителей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Н.Г.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Гольцова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М.А.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Мищерина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>. Издательство «Русское слово», 2019.</w:t>
            </w:r>
          </w:p>
        </w:tc>
      </w:tr>
      <w:tr w:rsidR="003A6245" w:rsidRPr="00DF7227" w:rsidTr="00587469">
        <w:trPr>
          <w:trHeight w:val="999"/>
        </w:trPr>
        <w:tc>
          <w:tcPr>
            <w:tcW w:w="3969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3A6245" w:rsidRPr="00DF7227" w:rsidRDefault="003A6245" w:rsidP="00587469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10-11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ы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ельных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в 2-х частях /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Гольцова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Н.Г.,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Шамшин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И.В.,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Мищерина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М.А./ Издательство «Русское слово», 2019.</w:t>
            </w:r>
          </w:p>
        </w:tc>
      </w:tr>
      <w:tr w:rsidR="003A6245" w:rsidRPr="00DF7227" w:rsidTr="00587469">
        <w:trPr>
          <w:trHeight w:val="1058"/>
        </w:trPr>
        <w:tc>
          <w:tcPr>
            <w:tcW w:w="3969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3A6245" w:rsidRPr="00DF7227" w:rsidRDefault="003A6245" w:rsidP="00587469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3A6245" w:rsidRPr="00DF7227" w:rsidRDefault="003A6245" w:rsidP="003A6245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A6245" w:rsidRDefault="003A6245" w:rsidP="003A6245">
      <w:pPr>
        <w:rPr>
          <w:rFonts w:eastAsia="DejaVu Sans Mono"/>
          <w:iCs/>
        </w:rPr>
      </w:pPr>
    </w:p>
    <w:p w:rsidR="003A6245" w:rsidRDefault="003A6245" w:rsidP="003A6245"/>
    <w:p w:rsidR="003A6245" w:rsidRDefault="003A6245" w:rsidP="003A6245"/>
    <w:p w:rsidR="003A6245" w:rsidRDefault="003A6245" w:rsidP="003A6245"/>
    <w:p w:rsidR="003A6245" w:rsidRDefault="003A6245" w:rsidP="003A6245"/>
    <w:p w:rsidR="003A6245" w:rsidRDefault="003A6245" w:rsidP="003A6245"/>
    <w:p w:rsidR="003A6245" w:rsidRDefault="003A6245" w:rsidP="003A6245"/>
    <w:p w:rsidR="003A6245" w:rsidRDefault="003A6245" w:rsidP="003A6245"/>
    <w:sectPr w:rsidR="003A6245" w:rsidSect="0002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Arial Unicode MS"/>
    <w:charset w:val="CC"/>
    <w:family w:val="modern"/>
    <w:pitch w:val="fixed"/>
    <w:sig w:usb0="E60022FF" w:usb1="D200F9FB" w:usb2="00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68"/>
    <w:rsid w:val="00020CAD"/>
    <w:rsid w:val="00110FD8"/>
    <w:rsid w:val="001F4D68"/>
    <w:rsid w:val="003855D5"/>
    <w:rsid w:val="003A6245"/>
    <w:rsid w:val="003F609B"/>
    <w:rsid w:val="00501E70"/>
    <w:rsid w:val="005B3B15"/>
    <w:rsid w:val="00711B73"/>
    <w:rsid w:val="00734F26"/>
    <w:rsid w:val="007E42B2"/>
    <w:rsid w:val="0092687A"/>
    <w:rsid w:val="00926890"/>
    <w:rsid w:val="00A8503D"/>
    <w:rsid w:val="00AF4123"/>
    <w:rsid w:val="00B430EF"/>
    <w:rsid w:val="00B96A75"/>
    <w:rsid w:val="00CF599F"/>
    <w:rsid w:val="00D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12</cp:revision>
  <dcterms:created xsi:type="dcterms:W3CDTF">2023-10-27T00:10:00Z</dcterms:created>
  <dcterms:modified xsi:type="dcterms:W3CDTF">2024-04-24T09:34:00Z</dcterms:modified>
</cp:coreProperties>
</file>