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B07">
        <w:rPr>
          <w:rFonts w:ascii="Times New Roman" w:hAnsi="Times New Roman" w:cs="Times New Roman"/>
          <w:b/>
          <w:sz w:val="28"/>
          <w:szCs w:val="28"/>
        </w:rPr>
        <w:t xml:space="preserve">Осторожно – </w:t>
      </w:r>
      <w:proofErr w:type="spellStart"/>
      <w:r w:rsidRPr="00053B07">
        <w:rPr>
          <w:rFonts w:ascii="Times New Roman" w:hAnsi="Times New Roman" w:cs="Times New Roman"/>
          <w:b/>
          <w:sz w:val="28"/>
          <w:szCs w:val="28"/>
        </w:rPr>
        <w:t>сниффинг</w:t>
      </w:r>
      <w:proofErr w:type="spellEnd"/>
      <w:r w:rsidRPr="00053B07">
        <w:rPr>
          <w:rFonts w:ascii="Times New Roman" w:hAnsi="Times New Roman" w:cs="Times New Roman"/>
          <w:b/>
          <w:sz w:val="28"/>
          <w:szCs w:val="28"/>
        </w:rPr>
        <w:t>!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B07">
        <w:rPr>
          <w:rFonts w:ascii="Times New Roman" w:hAnsi="Times New Roman" w:cs="Times New Roman"/>
          <w:b/>
          <w:sz w:val="28"/>
          <w:szCs w:val="28"/>
        </w:rPr>
        <w:t xml:space="preserve">Новый вид токсикомании среди детей и подростков от 7 до 15 лет. Что важно знать родителям о </w:t>
      </w:r>
      <w:proofErr w:type="spellStart"/>
      <w:r w:rsidRPr="00053B07">
        <w:rPr>
          <w:rFonts w:ascii="Times New Roman" w:hAnsi="Times New Roman" w:cs="Times New Roman"/>
          <w:b/>
          <w:sz w:val="28"/>
          <w:szCs w:val="28"/>
        </w:rPr>
        <w:t>сниффинге</w:t>
      </w:r>
      <w:proofErr w:type="spellEnd"/>
      <w:r w:rsidRPr="00053B07">
        <w:rPr>
          <w:rFonts w:ascii="Times New Roman" w:hAnsi="Times New Roman" w:cs="Times New Roman"/>
          <w:b/>
          <w:sz w:val="28"/>
          <w:szCs w:val="28"/>
        </w:rPr>
        <w:t>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 xml:space="preserve">Чаще всего дети дышат газом из баллончиков для заправки зажигалок или из туристских баллончиков. Состав у них примерно одинаковый: бутан, изобутан и пропан в разных пропорциях. Такая летучая смесь сама по себе не является наркотической, либо особо токсичной, но вытесняя кислород при вдыхании смеси, вызывает измененное состояние сознания из-за кислородного голодания головного мозга. Это может вызывать приятные или неприятные ощущения, галлюцинации и т. д., о которых подростки рассказывают друг другу и приобщают этими рассказами </w:t>
      </w:r>
      <w:proofErr w:type="gramStart"/>
      <w:r w:rsidRPr="00053B07">
        <w:rPr>
          <w:rFonts w:ascii="Times New Roman" w:hAnsi="Times New Roman" w:cs="Times New Roman"/>
          <w:sz w:val="28"/>
          <w:szCs w:val="28"/>
        </w:rPr>
        <w:t>более младших</w:t>
      </w:r>
      <w:proofErr w:type="gramEnd"/>
      <w:r w:rsidRPr="00053B07">
        <w:rPr>
          <w:rFonts w:ascii="Times New Roman" w:hAnsi="Times New Roman" w:cs="Times New Roman"/>
          <w:sz w:val="28"/>
          <w:szCs w:val="28"/>
        </w:rPr>
        <w:t xml:space="preserve"> сверстников.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Даже однократное вдыхание токсичного газа может привести к смерти от удушья, паралича дыхательного центра в мозге, токсического отека головного мозга, закупорки дыхательных путей рвотными массами, отека легких в ответ на проникновение паров газов для зажигалок в бронхи и альвеолы. Пропан, бутан, изобутан при вдыхании способны вызвать аритмию, и остановку сердца.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Систематическое кислородное голодание быстро сказывается на работе головного мозга, приводя к необратимому снижению интеллектуальных способностей ребенка и ухудшению памяти и привыканию. Подростки не в состоянии сосредоточиться на уроке, резко отстают по программе, не способны осваивать новый материал. Круг интересов подростка ограничивается единственным стремлением вдохнуть еще раз пары ядов.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Токсикомания – это такое же заболевание, как алкоголизм и наркомания.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 xml:space="preserve">У детей оно начинается со злоупотребления каким-нибудь </w:t>
      </w:r>
      <w:proofErr w:type="spellStart"/>
      <w:r w:rsidRPr="00053B07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053B07">
        <w:rPr>
          <w:rFonts w:ascii="Times New Roman" w:hAnsi="Times New Roman" w:cs="Times New Roman"/>
          <w:sz w:val="28"/>
          <w:szCs w:val="28"/>
        </w:rPr>
        <w:t xml:space="preserve"> веществом: будь то клей, бензин, бытовой газ или что-то другое.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B07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053B07">
        <w:rPr>
          <w:rFonts w:ascii="Times New Roman" w:hAnsi="Times New Roman" w:cs="Times New Roman"/>
          <w:sz w:val="28"/>
          <w:szCs w:val="28"/>
        </w:rPr>
        <w:t xml:space="preserve"> – это форма токсикомании, при которой состояние токсического опьянения достигается в результате вдыхания паров </w:t>
      </w:r>
      <w:r w:rsidRPr="00053B07">
        <w:rPr>
          <w:rFonts w:ascii="Times New Roman" w:hAnsi="Times New Roman" w:cs="Times New Roman"/>
          <w:sz w:val="28"/>
          <w:szCs w:val="28"/>
        </w:rPr>
        <w:lastRenderedPageBreak/>
        <w:t>химических соединений используемого в бытовых приборах газа, летучих веществ, которые имеют свободное обращение в гражданском обороте.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 xml:space="preserve"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с её током поступают в головной мозг, поэтому опьянение наступает быстрее, чем в случае приёма алкоголя. Как и при любом опьянении, сначала страдает кора полушарий головного мозга, затем мозжечок, и в самую последнюю очередь – продолговатый мозг. Если опьянение доходит до продолговатого мозга, это может вызвать остановку дыхания и смерть. Ещё до того, как </w:t>
      </w:r>
      <w:proofErr w:type="gramStart"/>
      <w:r w:rsidRPr="00053B0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53B07">
        <w:rPr>
          <w:rFonts w:ascii="Times New Roman" w:hAnsi="Times New Roman" w:cs="Times New Roman"/>
          <w:sz w:val="28"/>
          <w:szCs w:val="28"/>
        </w:rPr>
        <w:t xml:space="preserve"> затронут продолговатый мозг, у человека могут начаться тошнота и рвота, но при длительном регулярном злоупотреблении токсическим веществом в больших количествах тошнота и рвота появляются намного позднее.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Информация о случаях смертельных отравлений в результате вдыхания паров химических соединений свидетельствуют о том, что среди погибших большинство несовершеннолетних – подростки в возрасте от 14 до 17 лет (148 человек) и младшие подростки от 10 до 14 лет (29 человек)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Как родителям распознать, что ребенок начал дышать газом, клеем</w:t>
      </w:r>
      <w:proofErr w:type="gramStart"/>
      <w:r w:rsidRPr="00053B0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Внимательному родителю это трудно не заметить.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Во-первых, сразу ощущается сильный запах вещества от одежды и волос ребенка (запах клея и т.д.).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Во-вторых, надо обратить внимание на цвет лица: если оно красное, то вполне возможно, что ребенок мог надышаться.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В-третьих,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Также надо обращать внимание на психическое состояние: если ваш ребенок перевозбужден или ведет себя агрессивно, или же наоборот появилась вялость и апатия – это тоже может быть признаком употребления чего-</w:t>
      </w:r>
      <w:r w:rsidRPr="00053B07">
        <w:rPr>
          <w:rFonts w:ascii="Times New Roman" w:hAnsi="Times New Roman" w:cs="Times New Roman"/>
          <w:sz w:val="28"/>
          <w:szCs w:val="28"/>
        </w:rPr>
        <w:lastRenderedPageBreak/>
        <w:t>нибудь наркотического. Помимо этого, после интоксикации у ребенка может возникнуть тошнота, рвота, головокружение, вплоть до потери сознания.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 xml:space="preserve">Опознать по внешним признакам, что ребёнок нюхает газ (не в момент опьянения, а чуть позже) очень сложно, так как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053B07">
        <w:rPr>
          <w:rFonts w:ascii="Times New Roman" w:hAnsi="Times New Roman" w:cs="Times New Roman"/>
          <w:sz w:val="28"/>
          <w:szCs w:val="28"/>
        </w:rPr>
        <w:t>токсикоманят</w:t>
      </w:r>
      <w:proofErr w:type="spellEnd"/>
      <w:r w:rsidRPr="00053B07">
        <w:rPr>
          <w:rFonts w:ascii="Times New Roman" w:hAnsi="Times New Roman" w:cs="Times New Roman"/>
          <w:sz w:val="28"/>
          <w:szCs w:val="28"/>
        </w:rPr>
        <w:t xml:space="preserve"> после школы, прячась в укромные места, или делают это дома, пока родители ещё на работе.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53B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3B07">
        <w:rPr>
          <w:rFonts w:ascii="Times New Roman" w:hAnsi="Times New Roman" w:cs="Times New Roman"/>
          <w:sz w:val="28"/>
          <w:szCs w:val="28"/>
        </w:rPr>
        <w:t xml:space="preserve"> выявить детей, увлекающихся «газовой токсикоманией», при достаточной вашей внимательности всё-таки можно, и признаки её такие: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верхняя часть тела, голова обычно горячие на ощупь (прилив крови), лицо отёчное;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раздражение слизистых верхних дыхательных путей (нос – красный);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вокруг губ, особенно в уголках рта, отмечается кайма раздражения кожи;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охриплость голоса;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слабость, тошнота и рвота;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грубые расстройства поведения: агрессия, обман и т.д.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 xml:space="preserve">Если у вас появились сомнения относительно своего ребенка: вы почувствовали запах от одежды, внешний вид или поведение стали странными, то необходимо уговорить его прийти в наркологический диспансер. Здесь проведут полное обследование, возьмут анализы и определят </w:t>
      </w:r>
      <w:proofErr w:type="spellStart"/>
      <w:r w:rsidRPr="00053B07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053B07">
        <w:rPr>
          <w:rFonts w:ascii="Times New Roman" w:hAnsi="Times New Roman" w:cs="Times New Roman"/>
          <w:sz w:val="28"/>
          <w:szCs w:val="28"/>
        </w:rPr>
        <w:t xml:space="preserve"> вещество и его влияние на организм. Если врачам не удается определить это вещество (оно вывелось из организма), то с согласия родителей могут поставить школьника на учет в группу риска и наблюдать за ним. Будут проводить ежемесячный осмотр, брать анализы, с детьми будет работать психолог.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Как обсудить с ребенком эти проблемы?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lastRenderedPageBreak/>
        <w:t>Первым делом, необходимо решиться поговорить с детьми на эту тему. Но разговор вести должен не только родитель, но и ребенок. Необходимо дать ему возможность выразить свое мнение на счет этих веществ. Родитель, строго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запретив их использовать, может вызвать интерес у ребенка к тому, что запрещено.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Начать разговор на данную тему сложно. Нужно не только рассказать ребенку об их вреде, но и максимально доходчиво объяснить. Говорить на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данную тему можно уже, когда ребенку исполнится семь-восемь лет.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Родители должны быть последовательны и разделять общее мнение о вреде курения, алкоголя, наркотических веществ.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Если родитель никак не может начать разговор о сигаретах и алкоголе, лучшим выходом будет случайное упоминание о них. Например, когда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по телевизору показывают передачу или фильм, связанный с данными веществами, можно использовать случай и самому все рассказать.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Дети часто слышат, что курение и употребление наркотиков очень вредно, но они еще полностью не понимают всю опасность. Необходимо более подробно изучить их влияние на организм и психику человека, и постараться рассказать о них ребенку более доступным и понятным для него языком.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Независимо от ситуации ведите себя достойно.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Вы — взрослый человек и при возникновении беды не имеете права на панику или истерику. Разберитесь в ситуации, ведь бывают случаи, когда ребенок начинает принимать токсины или наркотики под давлением, ему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могут угрожать, бить, «подлавливать»</w:t>
      </w:r>
      <w:proofErr w:type="gramStart"/>
      <w:r w:rsidRPr="00053B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Сохраните доверие к своему ребенку.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 xml:space="preserve">Если ребенок признался вам, значит, ищет поддержки. Ваш собственный страх может заставить вас прибегнуть к крикам, угрозам, запугиванию. Это, скорее всего, оттолкнет подростка, заставит его замкнуться. Найдите </w:t>
      </w:r>
      <w:proofErr w:type="gramStart"/>
      <w:r w:rsidRPr="00053B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себе силы и постарайтесь в дальнейшем стать своему ребенку союзником, а не врагом.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Не занудствуйте! Бесконечные многочасовые разговоры о вреде, токсикомании, наркотиках, обвинения, нравоучительные беседы абсолютно бесполезны и могут дать только обратный эффект. Психологи знают, любое, даже отрицательное упоминание о наркотике, вызывает интерес, а в случае, если он уже пробовал наркотическое вещество, воспоминание о нем.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B07">
        <w:rPr>
          <w:rFonts w:ascii="Times New Roman" w:hAnsi="Times New Roman" w:cs="Times New Roman"/>
          <w:sz w:val="28"/>
          <w:szCs w:val="28"/>
        </w:rPr>
        <w:t>Как только ребенок начал лечиться, все разговоры о вредных веществах в вашей семье должны быть прекращены (исключая случаи, когда ребенок сам</w:t>
      </w:r>
      <w:proofErr w:type="gramEnd"/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хочет с вами что-то обсудить).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lastRenderedPageBreak/>
        <w:t xml:space="preserve">Оказывайте поддержку. «Мне не нравится, что ты сейчас делаешь, но я все же люблю тебя» —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Поощряйте его правильные интересы и увлечения ребенка, интересуйтесь его друзьями, приглашайте их к себе домой. И наконец, помните, что сильнее всего на подростка будет действовать ваш личный </w:t>
      </w:r>
      <w:proofErr w:type="spellStart"/>
      <w:r w:rsidRPr="00053B07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Pr="00053B0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53B07">
        <w:rPr>
          <w:rFonts w:ascii="Times New Roman" w:hAnsi="Times New Roman" w:cs="Times New Roman"/>
          <w:sz w:val="28"/>
          <w:szCs w:val="28"/>
        </w:rPr>
        <w:t>сегда</w:t>
      </w:r>
      <w:proofErr w:type="spellEnd"/>
      <w:r w:rsidRPr="00053B07">
        <w:rPr>
          <w:rFonts w:ascii="Times New Roman" w:hAnsi="Times New Roman" w:cs="Times New Roman"/>
          <w:sz w:val="28"/>
          <w:szCs w:val="28"/>
        </w:rPr>
        <w:t xml:space="preserve"> мотивировал его держаться подальше от сигарет, алкоголя и наркотиков.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Только вы можете спасти своих детей! Задумайтесь, если ваш ребёнок не пьёт и не курит, это не значит, что поводов для беспокойства нет.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Пусть ваш ребёнок будет всегда в поле зрения. Вы должны быть в курсе, где он, что делает после школы и каковы его друзья.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Если вы предполагаете, что ребенок употребляет алкоголь, токсины, наркотики, нужно, не теряя времени, обратиться к специалистам.</w:t>
      </w: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B07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ЕДИНЫЙ ОБЩЕРОССИЙСКИЙ НОМЕР ТЕЛЕФОНА ДОВЕРИЯ</w:t>
      </w:r>
    </w:p>
    <w:p w:rsidR="000110B5" w:rsidRPr="00053B07" w:rsidRDefault="00053B07" w:rsidP="00053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B07">
        <w:rPr>
          <w:rFonts w:ascii="Times New Roman" w:hAnsi="Times New Roman" w:cs="Times New Roman"/>
          <w:sz w:val="28"/>
          <w:szCs w:val="28"/>
        </w:rPr>
        <w:t>ДЛЯ ДЕТЕЙ, ПОДРОСТКОВ И РОДИТЕЛЕЙ</w:t>
      </w:r>
      <w:proofErr w:type="gramStart"/>
      <w:r w:rsidRPr="00053B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3B07">
        <w:rPr>
          <w:rFonts w:ascii="Times New Roman" w:hAnsi="Times New Roman" w:cs="Times New Roman"/>
          <w:sz w:val="28"/>
          <w:szCs w:val="28"/>
        </w:rPr>
        <w:t xml:space="preserve"> 8 — 800 — 2000 — 122</w:t>
      </w:r>
    </w:p>
    <w:sectPr w:rsidR="000110B5" w:rsidRPr="0005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07"/>
    <w:rsid w:val="000110B5"/>
    <w:rsid w:val="0005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7868</Characters>
  <Application>Microsoft Office Word</Application>
  <DocSecurity>0</DocSecurity>
  <Lines>65</Lines>
  <Paragraphs>18</Paragraphs>
  <ScaleCrop>false</ScaleCrop>
  <Company>Microsoft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Shkola23</dc:creator>
  <cp:lastModifiedBy>Shkola23</cp:lastModifiedBy>
  <cp:revision>1</cp:revision>
  <dcterms:created xsi:type="dcterms:W3CDTF">2019-09-18T13:00:00Z</dcterms:created>
  <dcterms:modified xsi:type="dcterms:W3CDTF">2019-09-18T13:02:00Z</dcterms:modified>
</cp:coreProperties>
</file>